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4" w:rsidRPr="00EC1254" w:rsidRDefault="00EC1254" w:rsidP="00EC1254">
      <w:pPr>
        <w:pStyle w:val="a5"/>
        <w:jc w:val="center"/>
        <w:rPr>
          <w:rFonts w:ascii="Times New Roman" w:hAnsi="Times New Roman" w:cs="Times New Roman"/>
        </w:rPr>
      </w:pPr>
      <w:r w:rsidRPr="00EC1254">
        <w:rPr>
          <w:rFonts w:ascii="Times New Roman" w:hAnsi="Times New Roman" w:cs="Times New Roman"/>
        </w:rPr>
        <w:t>Маршрутный лист</w:t>
      </w:r>
    </w:p>
    <w:p w:rsidR="00EC1254" w:rsidRPr="00EC1254" w:rsidRDefault="00EC1254" w:rsidP="00EC1254">
      <w:pPr>
        <w:pStyle w:val="a5"/>
        <w:jc w:val="center"/>
        <w:rPr>
          <w:rFonts w:ascii="Times New Roman" w:hAnsi="Times New Roman" w:cs="Times New Roman"/>
        </w:rPr>
      </w:pPr>
      <w:r w:rsidRPr="00EC1254">
        <w:rPr>
          <w:rFonts w:ascii="Times New Roman" w:hAnsi="Times New Roman" w:cs="Times New Roman"/>
        </w:rPr>
        <w:t>на  период  дистанционной подготовки</w:t>
      </w:r>
    </w:p>
    <w:p w:rsidR="00EC1254" w:rsidRPr="00EC1254" w:rsidRDefault="00EC1254" w:rsidP="00EC1254">
      <w:pPr>
        <w:pStyle w:val="a5"/>
        <w:jc w:val="center"/>
        <w:rPr>
          <w:rFonts w:ascii="Times New Roman" w:hAnsi="Times New Roman" w:cs="Times New Roman"/>
        </w:rPr>
      </w:pPr>
      <w:r w:rsidRPr="00EC1254">
        <w:rPr>
          <w:rFonts w:ascii="Times New Roman" w:hAnsi="Times New Roman" w:cs="Times New Roman"/>
        </w:rPr>
        <w:t>по литературному чтению – 4 класс</w:t>
      </w:r>
    </w:p>
    <w:p w:rsidR="00EC1254" w:rsidRPr="00EC1254" w:rsidRDefault="00EC1254" w:rsidP="00EC1254">
      <w:pPr>
        <w:pStyle w:val="a5"/>
        <w:jc w:val="center"/>
        <w:rPr>
          <w:rFonts w:ascii="Times New Roman" w:hAnsi="Times New Roman" w:cs="Times New Roman"/>
        </w:rPr>
      </w:pPr>
      <w:r w:rsidRPr="00EC1254">
        <w:rPr>
          <w:rFonts w:ascii="Times New Roman" w:hAnsi="Times New Roman" w:cs="Times New Roman"/>
        </w:rPr>
        <w:t>на период с 13.04.2020 г. по 30.04. 2020</w:t>
      </w:r>
    </w:p>
    <w:tbl>
      <w:tblPr>
        <w:tblStyle w:val="a4"/>
        <w:tblW w:w="0" w:type="auto"/>
        <w:tblInd w:w="0" w:type="dxa"/>
        <w:tblLook w:val="04A0"/>
      </w:tblPr>
      <w:tblGrid>
        <w:gridCol w:w="520"/>
        <w:gridCol w:w="748"/>
        <w:gridCol w:w="3916"/>
        <w:gridCol w:w="1794"/>
        <w:gridCol w:w="5064"/>
        <w:gridCol w:w="1827"/>
        <w:gridCol w:w="1283"/>
        <w:gridCol w:w="768"/>
      </w:tblGrid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проведения урока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дистанционно, в режиме он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Д, с использованием электронных приложений – Э )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и образовательные ресурсы, на которых учащийся может получить информацию по теме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И.Козлов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ечерний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звон. И. Левитан. Вечерний звон. Сравнение произведений живописи и литературы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 w:rsidP="00DD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тр.98</w:t>
            </w:r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 w:rsidP="00DD3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Стр.98 - наизусть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 – 17.04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 И.Левитана «Вечерний звон”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r>
              <w:rPr>
                <w:rFonts w:ascii="Times New Roman" w:hAnsi="Times New Roman" w:cs="Times New Roman"/>
              </w:rPr>
              <w:t>Учебник – стр.99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https://www.youtube.com/watch?v=lL_FNiO9XkQ</w:t>
              </w:r>
            </w:hyperlink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материал о М.Ю. Лермонтове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видео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</w:rPr>
              <w:t>Лермонтов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стихов. Подготовка сообщения о М. Лермонтове.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тр.100 - 101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https://alanschool.ru/drugoe/kavkaz-v-zhizni-i-tvorchestve-lermontova.html</w:t>
              </w:r>
            </w:hyperlink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о М.Ю.Лермонтове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 – 18.04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Ю. </w:t>
            </w:r>
            <w:proofErr w:type="spellStart"/>
            <w:r>
              <w:rPr>
                <w:rFonts w:ascii="Times New Roman" w:hAnsi="Times New Roman" w:cs="Times New Roman"/>
              </w:rPr>
              <w:t>Лермонтов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вершины.Гёте.Перевод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</w:rPr>
              <w:t>Брюсова.Сравнение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r>
              <w:rPr>
                <w:rFonts w:ascii="Times New Roman" w:hAnsi="Times New Roman" w:cs="Times New Roman"/>
              </w:rPr>
              <w:t xml:space="preserve">Учебник - стр.102 103     </w:t>
            </w:r>
            <w:hyperlink r:id="rId6" w:history="1">
              <w:r>
                <w:rPr>
                  <w:rStyle w:val="a3"/>
                </w:rPr>
                <w:t>http://az.lib.ru/g/gete_i_w/text_1840_lermontov.shtml</w:t>
              </w:r>
            </w:hyperlink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выразительное чтение стихов М.Ю. Лермонтова, сделать к ним иллюстрации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вершины.Тифлис.Дары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Терека.Сравнение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 литературы и живописи.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r>
              <w:rPr>
                <w:rFonts w:ascii="Times New Roman" w:hAnsi="Times New Roman" w:cs="Times New Roman"/>
              </w:rPr>
              <w:t>Учебник – стр. 102 - 104</w:t>
            </w:r>
            <w:r>
              <w:t xml:space="preserve"> </w:t>
            </w:r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интересные факты из жизни М.Ю. Лермонтова,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видео выразительное чтение любого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понравившегося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 стихотворения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Ю.Лермонтов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рестовая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гора. </w:t>
            </w:r>
            <w:proofErr w:type="spellStart"/>
            <w:r>
              <w:rPr>
                <w:rFonts w:ascii="Times New Roman" w:hAnsi="Times New Roman" w:cs="Times New Roman"/>
              </w:rPr>
              <w:t>Утёс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равнение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 живописи и литературы.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стр.105</w:t>
            </w:r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“Утёс</w:t>
            </w:r>
            <w:proofErr w:type="gramStart"/>
            <w:r>
              <w:rPr>
                <w:rFonts w:ascii="Times New Roman" w:hAnsi="Times New Roman" w:cs="Times New Roman"/>
              </w:rPr>
              <w:t>”н</w:t>
            </w:r>
            <w:proofErr w:type="gramEnd"/>
            <w:r>
              <w:rPr>
                <w:rFonts w:ascii="Times New Roman" w:hAnsi="Times New Roman" w:cs="Times New Roman"/>
              </w:rPr>
              <w:t>аизусть на стр.105.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Ю.Лермонтов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 царя Ивана Васильевича, молодого опричника и удалого купца Калашникова. Особенности исторической песни.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стр.106 </w:t>
            </w:r>
            <w:r w:rsidR="00DD3ED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109</w:t>
            </w:r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106 – 108 –выразительное чтение произведения.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ородино.Особенности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художественного и исторического текстов.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стр..110 - 111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https://www.youtube.com/watch?v=PzODNk6XeKg</w:t>
              </w:r>
            </w:hyperlink>
            <w:r>
              <w:t xml:space="preserve"> </w:t>
            </w:r>
            <w:hyperlink r:id="rId8" w:history="1">
              <w:r>
                <w:rPr>
                  <w:rStyle w:val="a3"/>
                </w:rPr>
                <w:t>https://www.youtube.com/watch?v=8-AhiA7etZg</w:t>
              </w:r>
            </w:hyperlink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110 -111 – выразительное чтение, найт</w:t>
            </w:r>
            <w:r w:rsidR="00DD3ED6">
              <w:rPr>
                <w:rFonts w:ascii="Times New Roman" w:hAnsi="Times New Roman" w:cs="Times New Roman"/>
              </w:rPr>
              <w:t xml:space="preserve">и и прочитать целиком, </w:t>
            </w:r>
            <w:r>
              <w:rPr>
                <w:rFonts w:ascii="Times New Roman" w:hAnsi="Times New Roman" w:cs="Times New Roman"/>
              </w:rPr>
              <w:t>материал о Л.Н.Толстом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Л.Н.Толстой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сообщения о Л.Н.Толстом.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стр.112,</w:t>
            </w:r>
            <w:r>
              <w:t xml:space="preserve"> </w:t>
            </w:r>
          </w:p>
          <w:p w:rsidR="00EC1254" w:rsidRDefault="00EC1254">
            <w:hyperlink r:id="rId9" w:history="1">
              <w:r>
                <w:rPr>
                  <w:rStyle w:val="a3"/>
                </w:rPr>
                <w:t>https://more-dokladov.ru/doklad-soobshchenie/ludi/lev-nikolaevich-tolstoj-3-4-klass</w:t>
              </w:r>
            </w:hyperlink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произведения Л.Н.Толстого.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P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Л.Н.Толстой 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EC1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1254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из повести        « Детство»). Герои рассказа.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DD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113-115 </w:t>
            </w:r>
          </w:p>
          <w:p w:rsidR="00DD3ED6" w:rsidRDefault="00DD3ED6" w:rsidP="00DD3ED6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DD3ED6" w:rsidRDefault="00DD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DD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произведения, ответы на вопросы.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Pr="00EC1254" w:rsidRDefault="00DD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EC1254" w:rsidTr="00EC125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Pr="00EC1254" w:rsidRDefault="00EC1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54" w:rsidRDefault="00EC1254">
            <w:pPr>
              <w:rPr>
                <w:rFonts w:ascii="Times New Roman" w:hAnsi="Times New Roman" w:cs="Times New Roman"/>
              </w:rPr>
            </w:pPr>
          </w:p>
        </w:tc>
      </w:tr>
    </w:tbl>
    <w:p w:rsidR="00EC1254" w:rsidRDefault="00EC1254" w:rsidP="00EC1254">
      <w:pPr>
        <w:rPr>
          <w:b/>
          <w:sz w:val="36"/>
          <w:szCs w:val="32"/>
        </w:rPr>
      </w:pPr>
    </w:p>
    <w:p w:rsidR="00D12120" w:rsidRDefault="00D12120"/>
    <w:sectPr w:rsidR="00D12120" w:rsidSect="00EC12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254"/>
    <w:rsid w:val="00D12120"/>
    <w:rsid w:val="00DD3ED6"/>
    <w:rsid w:val="00E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254"/>
    <w:rPr>
      <w:color w:val="0000FF"/>
      <w:u w:val="single"/>
    </w:rPr>
  </w:style>
  <w:style w:type="table" w:styleId="a4">
    <w:name w:val="Table Grid"/>
    <w:basedOn w:val="a1"/>
    <w:uiPriority w:val="59"/>
    <w:rsid w:val="00EC1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12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AhiA7et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zODNk6Xe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.lib.ru/g/gete_i_w/text_1840_lermontov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anschool.ru/drugoe/kavkaz-v-zhizni-i-tvorchestve-lermontov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L_FNiO9XkQ" TargetMode="External"/><Relationship Id="rId9" Type="http://schemas.openxmlformats.org/officeDocument/2006/relationships/hyperlink" Target="https://more-dokladov.ru/doklad-soobshchenie/ludi/lev-nikolaevich-tolstoj-3-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2020-04-10T09:56:00Z</dcterms:created>
  <dcterms:modified xsi:type="dcterms:W3CDTF">2020-04-10T10:11:00Z</dcterms:modified>
</cp:coreProperties>
</file>