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 w:rsidRPr="00D2385E">
        <w:rPr>
          <w:b/>
          <w:color w:val="FF0000"/>
          <w:sz w:val="28"/>
          <w:szCs w:val="28"/>
        </w:rPr>
        <w:t>1</w:t>
      </w:r>
      <w:r w:rsidR="00D2385E" w:rsidRPr="00D2385E">
        <w:rPr>
          <w:b/>
          <w:color w:val="FF0000"/>
          <w:sz w:val="28"/>
          <w:szCs w:val="28"/>
        </w:rPr>
        <w:t>-А</w:t>
      </w:r>
      <w:r w:rsidRPr="00D2385E">
        <w:rPr>
          <w:b/>
          <w:color w:val="FF0000"/>
          <w:sz w:val="28"/>
          <w:szCs w:val="28"/>
        </w:rPr>
        <w:t xml:space="preserve"> класс</w:t>
      </w:r>
      <w:r w:rsidR="00D2385E" w:rsidRPr="00D2385E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C11A61">
        <w:trPr>
          <w:trHeight w:val="103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C11A61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C11A61">
              <w:rPr>
                <w:b/>
                <w:sz w:val="16"/>
              </w:rPr>
              <w:t xml:space="preserve">Форма проведения урока </w:t>
            </w:r>
            <w:r w:rsidRPr="00C11A61">
              <w:rPr>
                <w:sz w:val="16"/>
              </w:rPr>
              <w:t>(дистанционно, в режиме онлайн-</w:t>
            </w:r>
            <w:r w:rsidRPr="00C11A61">
              <w:rPr>
                <w:b/>
                <w:sz w:val="16"/>
              </w:rPr>
              <w:t>Д</w:t>
            </w:r>
            <w:r w:rsidRPr="00C11A61">
              <w:rPr>
                <w:sz w:val="16"/>
              </w:rPr>
              <w:t xml:space="preserve">, </w:t>
            </w:r>
          </w:p>
          <w:p w:rsidR="002F6369" w:rsidRPr="00C11A61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11A61">
              <w:rPr>
                <w:sz w:val="16"/>
              </w:rPr>
              <w:t>с использованием электронных приложений-</w:t>
            </w:r>
            <w:r w:rsidRPr="00C11A61">
              <w:rPr>
                <w:b/>
                <w:sz w:val="16"/>
              </w:rPr>
              <w:t>Э</w:t>
            </w:r>
            <w:r w:rsidRPr="00C11A61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A103A1" w:rsidRDefault="00A103A1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Яндекс-учебник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11A61" w:rsidRPr="00013CD3" w:rsidTr="00CB4FBF">
        <w:tc>
          <w:tcPr>
            <w:tcW w:w="710" w:type="dxa"/>
          </w:tcPr>
          <w:p w:rsidR="00C11A61" w:rsidRPr="00013CD3" w:rsidRDefault="00C11A61" w:rsidP="001A2124">
            <w:pPr>
              <w:jc w:val="center"/>
            </w:pPr>
            <w:r>
              <w:t xml:space="preserve"> </w:t>
            </w:r>
            <w:r w:rsidRPr="00013CD3">
              <w:t>1.</w:t>
            </w:r>
          </w:p>
        </w:tc>
        <w:tc>
          <w:tcPr>
            <w:tcW w:w="992" w:type="dxa"/>
          </w:tcPr>
          <w:p w:rsidR="00C11A61" w:rsidRPr="0004667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C11A61" w:rsidRPr="00A83175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5C3A0E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275" w:type="dxa"/>
          </w:tcPr>
          <w:p w:rsidR="00C11A61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5" w:history="1">
              <w:r w:rsidR="00C11A61" w:rsidRPr="0066015C">
                <w:rPr>
                  <w:rStyle w:val="a5"/>
                </w:rPr>
                <w:t>https://www.youtube.com/watch?v=P_Eip3yozNQ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6A3367" w:rsidRDefault="00C11A61" w:rsidP="001A2124">
            <w:r w:rsidRPr="0064466C">
              <w:t>Знать, как проводится тестирование виса на время. Организовывать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276" w:type="dxa"/>
          </w:tcPr>
          <w:p w:rsidR="00C11A61" w:rsidRPr="0004667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14.04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6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Pr="00013CD3" w:rsidRDefault="00C11A61" w:rsidP="001A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11A61" w:rsidRPr="0004667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C11A61" w:rsidRPr="00A83175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6A05A5" w:rsidRDefault="00C11A61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275" w:type="dxa"/>
          </w:tcPr>
          <w:p w:rsidR="00C11A61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7" w:history="1">
              <w:r w:rsidR="00C11A61" w:rsidRPr="0066015C">
                <w:rPr>
                  <w:rStyle w:val="a5"/>
                </w:rPr>
                <w:t>https://yandex.ru/video/preview/?filmId=5873328568720378042&amp;parent-reqid=1586371684474119-408114001468004938600154-production-app-host-vla-web-yp-72&amp;path=wizard&amp;text=Тестирование+наклона+вперед+из+положения+стоя</w:t>
              </w:r>
            </w:hyperlink>
            <w:r w:rsidR="00C11A61" w:rsidRPr="00891E09">
              <w:t>.</w:t>
            </w:r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6A3367" w:rsidRDefault="00C11A61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C11A61" w:rsidRPr="0004667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 16.04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8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Pr="00013CD3" w:rsidRDefault="00C11A61" w:rsidP="001A212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11A61" w:rsidRPr="0004667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C11A61" w:rsidRPr="00A83175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6A05A5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lastRenderedPageBreak/>
              <w:t>Подготовка к выполнению тестов и нормативов ГТО.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lastRenderedPageBreak/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9" w:history="1">
              <w:r w:rsidR="00C11A61" w:rsidRPr="0066015C">
                <w:rPr>
                  <w:rStyle w:val="a5"/>
                </w:rPr>
                <w:t>https://yandex.ru/video/preview/?filmId=9677015</w:t>
              </w:r>
              <w:r w:rsidR="00C11A61" w:rsidRPr="0066015C">
                <w:rPr>
                  <w:rStyle w:val="a5"/>
                </w:rPr>
                <w:lastRenderedPageBreak/>
                <w:t>808598817049&amp;text=Тестирование%20прыжка%20в%20длину%20с%20места.&amp;path=wizard&amp;parent-reqid=1586372245158273-113497689528856427500154-production-app-host-man-web-yp-313&amp;redircnt=1586372253.1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 xml:space="preserve">ние </w:t>
            </w:r>
            <w:r>
              <w:rPr>
                <w:szCs w:val="20"/>
              </w:rPr>
              <w:lastRenderedPageBreak/>
              <w:t>прыжка в длину с места.</w:t>
            </w:r>
            <w:r w:rsidRPr="0064466C">
              <w:rPr>
                <w:szCs w:val="20"/>
              </w:rPr>
              <w:t xml:space="preserve"> Проходить 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20.04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</w:t>
            </w:r>
            <w:r>
              <w:rPr>
                <w:color w:val="000000"/>
              </w:rPr>
              <w:lastRenderedPageBreak/>
              <w:t xml:space="preserve">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0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Default="00C11A61" w:rsidP="001A2124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C11A6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C11A61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11" w:history="1">
              <w:r w:rsidR="00C11A61" w:rsidRPr="0066015C">
                <w:rPr>
                  <w:rStyle w:val="a5"/>
                </w:rPr>
                <w:t>https://www.youtube.com/watch?v=3uiMgLwQgK4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упражнения в домашних условиях.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21.04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2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Default="00C11A61" w:rsidP="001A212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11A6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C11A61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13" w:history="1">
              <w:r w:rsidR="00C11A61" w:rsidRPr="0066015C">
                <w:rPr>
                  <w:rStyle w:val="a5"/>
                </w:rPr>
                <w:t>https://www.youtube.com/watch?v=G-dw72bLExw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>
              <w:t xml:space="preserve"> </w:t>
            </w:r>
            <w:r w:rsidRPr="00F941AC">
              <w:rPr>
                <w:szCs w:val="20"/>
              </w:rPr>
              <w:t>Проходить тестирование подъема туловища из положения лежа за 30 с.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23.04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4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Default="00C11A61" w:rsidP="001A212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11A6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C11A61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15" w:history="1">
              <w:r w:rsidR="00C11A61" w:rsidRPr="0066015C">
                <w:rPr>
                  <w:rStyle w:val="a5"/>
                </w:rPr>
                <w:t>https://www.youtube.com/watch?v=0GalavwdShs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>етания малого мяча  на точность в домашних условиях.</w:t>
            </w:r>
            <w:r w:rsidRPr="00F941AC">
              <w:rPr>
                <w:szCs w:val="20"/>
              </w:rPr>
              <w:t xml:space="preserve"> Адекватно понимать </w:t>
            </w:r>
            <w:r w:rsidRPr="00F941AC">
              <w:rPr>
                <w:szCs w:val="20"/>
              </w:rPr>
              <w:lastRenderedPageBreak/>
              <w:t>оценку.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27.04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</w:t>
            </w:r>
            <w:r>
              <w:rPr>
                <w:color w:val="000000"/>
              </w:rPr>
              <w:lastRenderedPageBreak/>
              <w:t xml:space="preserve">адрес </w:t>
            </w:r>
            <w:hyperlink r:id="rId16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Default="00C11A61" w:rsidP="001A2124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C11A61" w:rsidRDefault="00C11A61" w:rsidP="00C11A6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C11A61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17" w:history="1">
              <w:r w:rsidR="00C11A61" w:rsidRPr="0066015C">
                <w:rPr>
                  <w:rStyle w:val="a5"/>
                </w:rPr>
                <w:t>https://www.youtube.com/watch?v=geaWSZPLMw4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метания малого мяча  на точность в домашних условиях. Адекватно понимать оценку.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28.04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8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1A61" w:rsidRPr="00013CD3" w:rsidTr="00CB4FBF">
        <w:tc>
          <w:tcPr>
            <w:tcW w:w="710" w:type="dxa"/>
          </w:tcPr>
          <w:p w:rsidR="00C11A61" w:rsidRDefault="00C11A61" w:rsidP="001A212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C11A61" w:rsidRDefault="00C11A61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11A61" w:rsidRPr="008E5DF9" w:rsidRDefault="00C11A61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275" w:type="dxa"/>
          </w:tcPr>
          <w:p w:rsidR="00C11A61" w:rsidRPr="00013CD3" w:rsidRDefault="00C11A61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C11A61" w:rsidRDefault="007D3472" w:rsidP="001A2124">
            <w:hyperlink r:id="rId19" w:history="1">
              <w:r w:rsidR="00C11A61" w:rsidRPr="0066015C">
                <w:rPr>
                  <w:rStyle w:val="a5"/>
                </w:rPr>
                <w:t>https://www.youtube.com/watch?v=kcDI6PmzMRU</w:t>
              </w:r>
            </w:hyperlink>
            <w:r w:rsidR="00C11A6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11A61" w:rsidRDefault="00C11A61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11A61" w:rsidRPr="008E5DF9" w:rsidRDefault="00C11A61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что такое канат, как по нему лазать, правила игры  «Белочка-защитница».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276" w:type="dxa"/>
          </w:tcPr>
          <w:p w:rsidR="00C11A61" w:rsidRDefault="00C11A61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16:00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C11A61" w:rsidRPr="00025FB2" w:rsidRDefault="00C11A61" w:rsidP="00344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20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247C"/>
    <w:rsid w:val="00025FB2"/>
    <w:rsid w:val="00033B69"/>
    <w:rsid w:val="00053C16"/>
    <w:rsid w:val="000544E6"/>
    <w:rsid w:val="000649F9"/>
    <w:rsid w:val="00075CCE"/>
    <w:rsid w:val="000B24CD"/>
    <w:rsid w:val="000B6293"/>
    <w:rsid w:val="000C5F91"/>
    <w:rsid w:val="00123F4D"/>
    <w:rsid w:val="00143D43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7D3472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75C97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1A61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2385E"/>
    <w:rsid w:val="00D30052"/>
    <w:rsid w:val="00D51662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t1a@yandex.ru" TargetMode="External"/><Relationship Id="rId13" Type="http://schemas.openxmlformats.org/officeDocument/2006/relationships/hyperlink" Target="https://www.youtube.com/watch?v=G-dw72bLExw" TargetMode="External"/><Relationship Id="rId18" Type="http://schemas.openxmlformats.org/officeDocument/2006/relationships/hyperlink" Target="mailto:otvet1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2" Type="http://schemas.openxmlformats.org/officeDocument/2006/relationships/hyperlink" Target="mailto:otvet1a@yandex.ru" TargetMode="External"/><Relationship Id="rId17" Type="http://schemas.openxmlformats.org/officeDocument/2006/relationships/hyperlink" Target="https://www.youtube.com/watch?v=geaWSZPLMw4" TargetMode="External"/><Relationship Id="rId2" Type="http://schemas.openxmlformats.org/officeDocument/2006/relationships/styles" Target="styles.xml"/><Relationship Id="rId16" Type="http://schemas.openxmlformats.org/officeDocument/2006/relationships/hyperlink" Target="mailto:otvet1a@yandex.ru" TargetMode="External"/><Relationship Id="rId20" Type="http://schemas.openxmlformats.org/officeDocument/2006/relationships/hyperlink" Target="mailto:otvet1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vet1a@yandex.ru" TargetMode="External"/><Relationship Id="rId11" Type="http://schemas.openxmlformats.org/officeDocument/2006/relationships/hyperlink" Target="https://www.youtube.com/watch?v=3uiMgLwQgK4" TargetMode="External"/><Relationship Id="rId5" Type="http://schemas.openxmlformats.org/officeDocument/2006/relationships/hyperlink" Target="https://www.youtube.com/watch?v=P_Eip3yozNQ" TargetMode="External"/><Relationship Id="rId15" Type="http://schemas.openxmlformats.org/officeDocument/2006/relationships/hyperlink" Target="https://www.youtube.com/watch?v=0GalavwdShs" TargetMode="External"/><Relationship Id="rId10" Type="http://schemas.openxmlformats.org/officeDocument/2006/relationships/hyperlink" Target="mailto:otvet1a@yandex.ru" TargetMode="External"/><Relationship Id="rId19" Type="http://schemas.openxmlformats.org/officeDocument/2006/relationships/hyperlink" Target="https://www.youtube.com/watch?v=kcDI6Pmz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14" Type="http://schemas.openxmlformats.org/officeDocument/2006/relationships/hyperlink" Target="mailto:otvet1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7B6-7D6A-4FC5-B432-196C9A4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7</cp:revision>
  <dcterms:created xsi:type="dcterms:W3CDTF">2020-04-08T18:36:00Z</dcterms:created>
  <dcterms:modified xsi:type="dcterms:W3CDTF">2020-04-10T11:18:00Z</dcterms:modified>
</cp:coreProperties>
</file>