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F7" w:rsidRPr="009B647A" w:rsidRDefault="005464F7" w:rsidP="005464F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B647A">
        <w:rPr>
          <w:rFonts w:ascii="Times New Roman" w:hAnsi="Times New Roman"/>
          <w:b/>
          <w:sz w:val="24"/>
          <w:szCs w:val="24"/>
        </w:rPr>
        <w:t>МАРШРУТНЫЙ ЛИСТ</w:t>
      </w:r>
    </w:p>
    <w:p w:rsidR="005464F7" w:rsidRPr="009B647A" w:rsidRDefault="005464F7" w:rsidP="005464F7">
      <w:pPr>
        <w:jc w:val="center"/>
        <w:rPr>
          <w:rFonts w:ascii="Times New Roman" w:hAnsi="Times New Roman"/>
          <w:b/>
          <w:sz w:val="24"/>
          <w:szCs w:val="24"/>
        </w:rPr>
      </w:pPr>
      <w:r w:rsidRPr="009B647A">
        <w:rPr>
          <w:rFonts w:ascii="Times New Roman" w:hAnsi="Times New Roman"/>
          <w:b/>
          <w:sz w:val="24"/>
          <w:szCs w:val="24"/>
        </w:rPr>
        <w:t>дистанционной подготовки</w:t>
      </w:r>
    </w:p>
    <w:p w:rsidR="005464F7" w:rsidRPr="009B647A" w:rsidRDefault="005464F7" w:rsidP="005464F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русскому языку – 7 в класс (учитель Горбатенко О.В.</w:t>
      </w:r>
      <w:r w:rsidRPr="009B647A">
        <w:rPr>
          <w:rFonts w:ascii="Times New Roman" w:hAnsi="Times New Roman"/>
          <w:b/>
          <w:sz w:val="24"/>
          <w:szCs w:val="24"/>
        </w:rPr>
        <w:t>)</w:t>
      </w:r>
    </w:p>
    <w:p w:rsidR="005464F7" w:rsidRPr="009B647A" w:rsidRDefault="005464F7" w:rsidP="005464F7">
      <w:pPr>
        <w:jc w:val="center"/>
        <w:rPr>
          <w:rFonts w:ascii="Times New Roman" w:hAnsi="Times New Roman"/>
          <w:sz w:val="24"/>
          <w:szCs w:val="24"/>
        </w:rPr>
      </w:pPr>
      <w:r w:rsidRPr="009B647A">
        <w:rPr>
          <w:rFonts w:ascii="Times New Roman" w:hAnsi="Times New Roman"/>
          <w:sz w:val="24"/>
          <w:szCs w:val="24"/>
        </w:rPr>
        <w:t>на период с 13.04.2020 по 30.04.2020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2409"/>
        <w:gridCol w:w="2410"/>
        <w:gridCol w:w="2410"/>
        <w:gridCol w:w="1843"/>
        <w:gridCol w:w="2126"/>
        <w:gridCol w:w="1276"/>
      </w:tblGrid>
      <w:tr w:rsidR="005464F7" w:rsidRPr="009B647A" w:rsidTr="00933ED4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B64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B647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Форма проведения урока дистанционно, в режиме он-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B6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B64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B647A">
              <w:rPr>
                <w:rFonts w:ascii="Times New Roman" w:hAnsi="Times New Roman"/>
                <w:sz w:val="24"/>
                <w:szCs w:val="24"/>
              </w:rPr>
              <w:t>–Д,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Дата сдачи</w:t>
            </w:r>
          </w:p>
        </w:tc>
      </w:tr>
      <w:tr w:rsidR="005464F7" w:rsidRPr="009B647A" w:rsidTr="00933ED4">
        <w:trPr>
          <w:trHeight w:val="5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13.04.2020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Д.Э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urokirusskogo.ru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Учебник, §</w:t>
            </w: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5</w:t>
            </w: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, с. 164, упр. 30</w:t>
            </w: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4F7" w:rsidRPr="008D08B9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Фото или скан на электронный адрес: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oksanavnete</w:t>
            </w:r>
            <w:proofErr w:type="spellEnd"/>
            <w:r w:rsidRPr="008D08B9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D08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5464F7" w:rsidRPr="009B647A" w:rsidTr="00933ED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Разряды сочинительных союзов по значению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videouroki.net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Учебник, §50, с. 165, упр. 306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8D08B9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Фото или скан на электронный адрес: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</w:tr>
      <w:tr w:rsidR="005464F7" w:rsidRPr="009B647A" w:rsidTr="00933ED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9B647A">
              <w:rPr>
                <w:rFonts w:ascii="Times New Roman" w:hAnsi="Times New Roman"/>
                <w:sz w:val="24"/>
                <w:szCs w:val="24"/>
                <w:lang w:val="en-GB"/>
              </w:rPr>
              <w:t>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Подчинительные союзы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urokirusskogo.ru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Учебник, § 51, с. 166, упр. 307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8D08B9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Фото или скан на электронный адрес: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5464F7" w:rsidRPr="009B647A" w:rsidTr="00933ED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 xml:space="preserve">Разряды подчинительных </w:t>
            </w:r>
            <w:r w:rsidRPr="009B647A">
              <w:rPr>
                <w:rFonts w:ascii="Times New Roman" w:hAnsi="Times New Roman"/>
                <w:sz w:val="24"/>
                <w:szCs w:val="24"/>
              </w:rPr>
              <w:lastRenderedPageBreak/>
              <w:t>союзов по значению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lastRenderedPageBreak/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urokirusskogo.ru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Учебник, § 51, с. 167, упр. 309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C2453B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Фото или скан на электронный адрес: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oksanavnete</w:t>
            </w:r>
            <w:proofErr w:type="spellEnd"/>
            <w:r w:rsidRPr="00C2453B">
              <w:rPr>
                <w:rFonts w:ascii="Times New Roman" w:hAnsi="Times New Roman"/>
                <w:sz w:val="24"/>
                <w:szCs w:val="24"/>
              </w:rPr>
              <w:lastRenderedPageBreak/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245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lastRenderedPageBreak/>
              <w:t>21.04</w:t>
            </w:r>
          </w:p>
        </w:tc>
      </w:tr>
      <w:tr w:rsidR="005464F7" w:rsidRPr="009B647A" w:rsidTr="00933ED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2</w:t>
            </w: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Правописание союзов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urokirusskogo.ru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Учебник, § 52, с. 169, упр.31</w:t>
            </w: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Фото или скан на электронный адрес:</w:t>
            </w:r>
            <w:r w:rsidRPr="00C24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5464F7" w:rsidRPr="009B647A" w:rsidTr="00933ED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Правописание союзов. Практикум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resh.edu.ru 5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7урок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Учебник, § 52, с. 171, упр.31</w:t>
            </w: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Фото или скан на электронный адрес:</w:t>
            </w:r>
            <w:r w:rsidRPr="00C24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5464F7" w:rsidRPr="009B647A" w:rsidTr="00933ED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Подготовка к сочинению – рассуждению.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resh.edu.ru 55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Учебник, § 52, с. 170, упр. 316 з. 1, 2,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Фото или скан на электронный адрес:</w:t>
            </w:r>
            <w:r w:rsidRPr="00C24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5464F7" w:rsidRPr="009B647A" w:rsidTr="00933ED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Написание сочинени</w:t>
            </w:r>
            <w:proofErr w:type="gramStart"/>
            <w:r w:rsidRPr="009B647A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9B647A">
              <w:rPr>
                <w:rFonts w:ascii="Times New Roman" w:hAnsi="Times New Roman"/>
                <w:sz w:val="24"/>
                <w:szCs w:val="24"/>
              </w:rPr>
              <w:t xml:space="preserve"> рассуждения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ee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5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DuycT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6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wc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Учебник, § 52, с. 170, упр. 316, з.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Фото или скан на электронный адрес:</w:t>
            </w:r>
            <w:r w:rsidRPr="00C24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5464F7" w:rsidRPr="009B647A" w:rsidTr="00933ED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Союзы и союзные слова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siPRC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0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lQtqs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 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Учебник, §53, с. 173, упр. 320</w:t>
            </w:r>
          </w:p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5464F7" w:rsidRPr="009B647A" w:rsidTr="00933ED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Разграничение союзов и союзных слов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siPRC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0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lQtqs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  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Учебник, §53, с. 174, упр. 322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Фото или скан на электронный адрес: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5464F7" w:rsidRPr="009B647A" w:rsidTr="00933ED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B647A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Союзы и союзные слова. Практикум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siPRC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>0</w:t>
              </w:r>
              <w:proofErr w:type="spellStart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lQtqs</w:t>
              </w:r>
              <w:proofErr w:type="spellEnd"/>
              <w:r w:rsidRPr="009B647A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Учебник, §53, с. 175, упр. 323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Фото или скан на электронный адрес: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5464F7" w:rsidRPr="009B647A" w:rsidTr="00933ED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Союзы в простых предложениях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  <w:lang w:val="en-US"/>
              </w:rPr>
              <w:t>urokirusskogo.ru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Учебник, §54, с. 176, упр. 325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C2453B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Фото или скан на электронный адрес: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7" w:rsidRPr="009B647A" w:rsidRDefault="005464F7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9B647A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</w:tbl>
    <w:p w:rsidR="00C72683" w:rsidRDefault="00C72683"/>
    <w:sectPr w:rsidR="00C72683" w:rsidSect="005464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9B"/>
    <w:rsid w:val="003E2B9B"/>
    <w:rsid w:val="005464F7"/>
    <w:rsid w:val="00C7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6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6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iPRC0lQtqs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iPRC0lQtqs%20%20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iPRC0lQtqs%20%20" TargetMode="External"/><Relationship Id="rId5" Type="http://schemas.openxmlformats.org/officeDocument/2006/relationships/hyperlink" Target="https://www.youtube.com/watch?v=ee5DuycT6wc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2020-04-10T16:25:00Z</dcterms:created>
  <dcterms:modified xsi:type="dcterms:W3CDTF">2020-04-10T16:25:00Z</dcterms:modified>
</cp:coreProperties>
</file>